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45" w:rsidRPr="008724A4" w:rsidRDefault="00F60C45" w:rsidP="00F60C45">
      <w:pPr>
        <w:rPr>
          <w:rFonts w:ascii="Arial Black" w:hAnsi="Arial Black" w:cs="Arial"/>
          <w:b/>
          <w:color w:val="0070C0"/>
          <w:szCs w:val="20"/>
        </w:rPr>
      </w:pPr>
      <w:r w:rsidRPr="008724A4">
        <w:rPr>
          <w:rFonts w:ascii="Arial Black" w:hAnsi="Arial Black" w:cs="Arial"/>
          <w:b/>
          <w:color w:val="0070C0"/>
          <w:szCs w:val="20"/>
        </w:rPr>
        <w:t xml:space="preserve">Komitee </w:t>
      </w:r>
      <w:r w:rsidR="00A669A9" w:rsidRPr="008724A4">
        <w:rPr>
          <w:rFonts w:ascii="Arial Black" w:hAnsi="Arial Black" w:cs="Arial"/>
          <w:b/>
          <w:color w:val="0070C0"/>
          <w:szCs w:val="20"/>
        </w:rPr>
        <w:t>Gute Schule Basel</w:t>
      </w:r>
      <w:r w:rsidR="00A07816" w:rsidRPr="008724A4">
        <w:rPr>
          <w:rFonts w:ascii="Arial Black" w:hAnsi="Arial Black" w:cs="Arial"/>
          <w:b/>
          <w:color w:val="0070C0"/>
          <w:szCs w:val="20"/>
        </w:rPr>
        <w:t>l</w:t>
      </w:r>
      <w:r w:rsidR="00A669A9" w:rsidRPr="008724A4">
        <w:rPr>
          <w:rFonts w:ascii="Arial Black" w:hAnsi="Arial Black" w:cs="Arial"/>
          <w:b/>
          <w:color w:val="0070C0"/>
          <w:szCs w:val="20"/>
        </w:rPr>
        <w:t>and</w:t>
      </w:r>
    </w:p>
    <w:p w:rsidR="00F60C45" w:rsidRDefault="00F60C45" w:rsidP="00F60C45">
      <w:pPr>
        <w:rPr>
          <w:rFonts w:cs="Arial"/>
        </w:rPr>
      </w:pPr>
      <w:r w:rsidRPr="00E72768">
        <w:rPr>
          <w:rFonts w:cs="Arial"/>
          <w:sz w:val="18"/>
          <w:szCs w:val="18"/>
        </w:rPr>
        <w:t>Postfa</w:t>
      </w:r>
      <w:r w:rsidR="00E72768">
        <w:rPr>
          <w:rFonts w:cs="Arial"/>
          <w:sz w:val="18"/>
          <w:szCs w:val="18"/>
        </w:rPr>
        <w:t>ch 330, 4127 Birsfelden</w:t>
      </w:r>
      <w:r w:rsidR="002C16E1">
        <w:rPr>
          <w:rFonts w:cs="Arial"/>
          <w:sz w:val="18"/>
          <w:szCs w:val="18"/>
        </w:rPr>
        <w:t xml:space="preserve">, Tel. 061 313 09 22, Fax 061 313 09 80, E-Mail: </w:t>
      </w:r>
      <w:hyperlink r:id="rId5" w:history="1">
        <w:r w:rsidR="002C16E1" w:rsidRPr="000742D6">
          <w:rPr>
            <w:rStyle w:val="Hyperlink"/>
            <w:rFonts w:cs="Arial"/>
            <w:sz w:val="18"/>
            <w:szCs w:val="18"/>
          </w:rPr>
          <w:t>kein-Bildungsabbau@gmx.ch</w:t>
        </w:r>
      </w:hyperlink>
      <w:r w:rsidR="002C16E1">
        <w:rPr>
          <w:rFonts w:cs="Arial"/>
          <w:sz w:val="18"/>
          <w:szCs w:val="18"/>
        </w:rPr>
        <w:t xml:space="preserve"> </w:t>
      </w:r>
    </w:p>
    <w:p w:rsidR="00F60C45" w:rsidRDefault="00C65E95" w:rsidP="00F60C45">
      <w:pPr>
        <w:rPr>
          <w:rFonts w:cs="Arial"/>
        </w:rPr>
      </w:pPr>
      <w:r w:rsidRPr="00C65E9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5.4pt;width:468.6pt;height:0;z-index:251657728" o:connectortype="straight"/>
        </w:pict>
      </w:r>
    </w:p>
    <w:p w:rsidR="00EF01A5" w:rsidRDefault="00EF01A5"/>
    <w:p w:rsidR="00FF1949" w:rsidRDefault="00FF1949"/>
    <w:p w:rsidR="00FF1949" w:rsidRDefault="00FF1949"/>
    <w:p w:rsidR="00B92119" w:rsidRPr="008724A4" w:rsidRDefault="00EB0AE6" w:rsidP="00B92119">
      <w:pPr>
        <w:rPr>
          <w:b/>
          <w:u w:val="single"/>
        </w:rPr>
      </w:pPr>
      <w:r>
        <w:rPr>
          <w:b/>
          <w:u w:val="single"/>
        </w:rPr>
        <w:t>Pressekonferenz vom 21.3.</w:t>
      </w:r>
      <w:r w:rsidR="00B92119" w:rsidRPr="008724A4">
        <w:rPr>
          <w:b/>
          <w:u w:val="single"/>
        </w:rPr>
        <w:t>2012</w:t>
      </w:r>
    </w:p>
    <w:p w:rsidR="00B92119" w:rsidRDefault="0097274F">
      <w:r>
        <w:t>Anina Venzin</w:t>
      </w:r>
      <w:r w:rsidR="00B92119">
        <w:t xml:space="preserve"> (</w:t>
      </w:r>
      <w:r w:rsidR="00EB0AE6">
        <w:t>Schülerin der Berufsvorbereitenden Schule BVS 2</w:t>
      </w:r>
      <w:r w:rsidR="00B92119">
        <w:t>)</w:t>
      </w:r>
    </w:p>
    <w:p w:rsidR="00485AF8" w:rsidRDefault="00485AF8"/>
    <w:p w:rsidR="00B92119" w:rsidRPr="00FF1949" w:rsidRDefault="00B92119"/>
    <w:p w:rsidR="00FF1949" w:rsidRDefault="00FF1949" w:rsidP="00FF1949"/>
    <w:p w:rsidR="008724A4" w:rsidRDefault="008724A4" w:rsidP="00FF1949"/>
    <w:p w:rsidR="00B92119" w:rsidRDefault="00B92119" w:rsidP="00FF1949"/>
    <w:p w:rsidR="008724A4" w:rsidRDefault="008724A4" w:rsidP="00FF1949"/>
    <w:p w:rsidR="008724A4" w:rsidRPr="00B92119" w:rsidRDefault="0097274F" w:rsidP="005D1895">
      <w:pPr>
        <w:spacing w:line="380" w:lineRule="exact"/>
        <w:rPr>
          <w:rFonts w:ascii="Arial Black" w:hAnsi="Arial Black"/>
          <w:b/>
          <w:color w:val="0070C0"/>
          <w:sz w:val="30"/>
          <w:szCs w:val="30"/>
        </w:rPr>
      </w:pPr>
      <w:r>
        <w:rPr>
          <w:rFonts w:ascii="Arial Black" w:hAnsi="Arial Black"/>
          <w:b/>
          <w:color w:val="0070C0"/>
          <w:sz w:val="30"/>
          <w:szCs w:val="30"/>
        </w:rPr>
        <w:t xml:space="preserve">Abschaffung der BVS 2 bedeutet Streichung einer </w:t>
      </w:r>
      <w:r w:rsidR="00EA5C11">
        <w:rPr>
          <w:rFonts w:ascii="Arial Black" w:hAnsi="Arial Black"/>
          <w:b/>
          <w:color w:val="0070C0"/>
          <w:sz w:val="30"/>
          <w:szCs w:val="30"/>
        </w:rPr>
        <w:t>wic</w:t>
      </w:r>
      <w:r w:rsidR="00EA5C11">
        <w:rPr>
          <w:rFonts w:ascii="Arial Black" w:hAnsi="Arial Black"/>
          <w:b/>
          <w:color w:val="0070C0"/>
          <w:sz w:val="30"/>
          <w:szCs w:val="30"/>
        </w:rPr>
        <w:t>h</w:t>
      </w:r>
      <w:r w:rsidR="00EA5C11">
        <w:rPr>
          <w:rFonts w:ascii="Arial Black" w:hAnsi="Arial Black"/>
          <w:b/>
          <w:color w:val="0070C0"/>
          <w:sz w:val="30"/>
          <w:szCs w:val="30"/>
        </w:rPr>
        <w:t xml:space="preserve">tigen </w:t>
      </w:r>
      <w:r>
        <w:rPr>
          <w:rFonts w:ascii="Arial Black" w:hAnsi="Arial Black"/>
          <w:b/>
          <w:color w:val="0070C0"/>
          <w:sz w:val="30"/>
          <w:szCs w:val="30"/>
        </w:rPr>
        <w:t>Ausbildungsmöglichkeit</w:t>
      </w:r>
    </w:p>
    <w:p w:rsidR="008724A4" w:rsidRDefault="008724A4" w:rsidP="00FF1949"/>
    <w:p w:rsidR="006A0B23" w:rsidRDefault="005D1895" w:rsidP="00047E13">
      <w:pPr>
        <w:spacing w:line="288" w:lineRule="auto"/>
      </w:pPr>
      <w:r>
        <w:t>Schülerinnen und Schüler</w:t>
      </w:r>
      <w:r w:rsidR="006A0B23">
        <w:t xml:space="preserve">, welche nach der obligatorischen Schulzeit keine Lehrstelle finden und die hohen Aufnahmebedingungen für die sehr anspruchsvollen Schulen (z. </w:t>
      </w:r>
      <w:proofErr w:type="spellStart"/>
      <w:r w:rsidR="006A0B23">
        <w:t>Bsp</w:t>
      </w:r>
      <w:proofErr w:type="spellEnd"/>
      <w:r w:rsidR="006A0B23">
        <w:t xml:space="preserve">: Fachmittelschule (FMS), Wirtschaftsmittelschule (WMS) oder Gymnasium) nicht erreichen, </w:t>
      </w:r>
      <w:r w:rsidR="00EA5C11">
        <w:t xml:space="preserve">haben </w:t>
      </w:r>
      <w:r w:rsidR="006A0B23">
        <w:t xml:space="preserve">folgende drei </w:t>
      </w:r>
      <w:r w:rsidR="00EA5C11">
        <w:t>Anschlussmö</w:t>
      </w:r>
      <w:r w:rsidR="00EA5C11">
        <w:t>g</w:t>
      </w:r>
      <w:r w:rsidR="00EA5C11">
        <w:t>lichkeiten</w:t>
      </w:r>
      <w:r>
        <w:t xml:space="preserve">: </w:t>
      </w:r>
      <w:r w:rsidR="00E23AFA">
        <w:t>das Schulische Brückenangebot</w:t>
      </w:r>
      <w:r>
        <w:t xml:space="preserve"> </w:t>
      </w:r>
      <w:proofErr w:type="spellStart"/>
      <w:r>
        <w:t>SBAplus</w:t>
      </w:r>
      <w:proofErr w:type="spellEnd"/>
      <w:r w:rsidR="006A0B23">
        <w:t xml:space="preserve">, </w:t>
      </w:r>
      <w:r w:rsidR="00E23AFA">
        <w:t xml:space="preserve">die </w:t>
      </w:r>
      <w:r w:rsidR="006A0B23">
        <w:t>Kaufmännische Vorbereitungsschule (KVS) oder die zwe</w:t>
      </w:r>
      <w:r w:rsidR="006A0B23">
        <w:t>i</w:t>
      </w:r>
      <w:r w:rsidR="006A0B23">
        <w:t>jährige Berufsvorbereitende Schule (BVS 2).</w:t>
      </w:r>
    </w:p>
    <w:p w:rsidR="006A0B23" w:rsidRDefault="006A0B23" w:rsidP="00047E13">
      <w:pPr>
        <w:spacing w:line="288" w:lineRule="auto"/>
      </w:pPr>
    </w:p>
    <w:p w:rsidR="006A0B23" w:rsidRDefault="006A0B23" w:rsidP="00047E13">
      <w:pPr>
        <w:spacing w:line="288" w:lineRule="auto"/>
      </w:pPr>
      <w:r>
        <w:t>Das sind drei Schulen, die völlig unterschiedliche Bildungsinhalte haben und auch Schüler/-innen</w:t>
      </w:r>
      <w:r w:rsidR="005D1895">
        <w:t xml:space="preserve"> mit einem u</w:t>
      </w:r>
      <w:r w:rsidR="0010408C">
        <w:t>nterschiedlichen Leistungspotenz</w:t>
      </w:r>
      <w:r w:rsidR="005D1895">
        <w:t>ial</w:t>
      </w:r>
      <w:r>
        <w:t xml:space="preserve"> aufnehmen.</w:t>
      </w:r>
      <w:r w:rsidR="00EA5C11">
        <w:t xml:space="preserve"> Ich habe die Debatte</w:t>
      </w:r>
      <w:r w:rsidR="005D1895">
        <w:t xml:space="preserve"> im Landrat über die BVS 2</w:t>
      </w:r>
      <w:r w:rsidR="00EA5C11">
        <w:t xml:space="preserve"> am 8. März verfolgt und mehrere Zeitungsartikel </w:t>
      </w:r>
      <w:r w:rsidR="007B2FB7">
        <w:t xml:space="preserve">darüber </w:t>
      </w:r>
      <w:r w:rsidR="00EA5C11">
        <w:t>gelesen: Offensichtlich gehen viele Parlament</w:t>
      </w:r>
      <w:r w:rsidR="00EA5C11">
        <w:t>a</w:t>
      </w:r>
      <w:r w:rsidR="00EA5C11">
        <w:t>rier</w:t>
      </w:r>
      <w:r w:rsidR="005D1895">
        <w:t>/-innen</w:t>
      </w:r>
      <w:r w:rsidR="00EA5C11">
        <w:t xml:space="preserve"> davon aus, das</w:t>
      </w:r>
      <w:r w:rsidR="00C27F34">
        <w:t>s</w:t>
      </w:r>
      <w:r w:rsidR="00EA5C11">
        <w:t xml:space="preserve"> praktisch keine Unterschiede </w:t>
      </w:r>
      <w:r w:rsidR="007B2FB7">
        <w:t>existieren</w:t>
      </w:r>
      <w:r w:rsidR="00EA5C11">
        <w:t xml:space="preserve"> und eine Schliessung der BVS 2 ke</w:t>
      </w:r>
      <w:r w:rsidR="00EA5C11">
        <w:t>i</w:t>
      </w:r>
      <w:r w:rsidR="00EA5C11">
        <w:t>ne Lücke hinterlassen würde.</w:t>
      </w:r>
      <w:r>
        <w:t xml:space="preserve"> </w:t>
      </w:r>
      <w:r w:rsidR="00EA5C11">
        <w:t xml:space="preserve">Die Unterschiede dieser drei Schulen sind </w:t>
      </w:r>
      <w:r w:rsidR="007B2FB7">
        <w:t>j</w:t>
      </w:r>
      <w:r w:rsidR="007B2FB7">
        <w:t>e</w:t>
      </w:r>
      <w:r w:rsidR="007B2FB7">
        <w:t xml:space="preserve">doch </w:t>
      </w:r>
      <w:r w:rsidR="00EA5C11">
        <w:t>enorm:</w:t>
      </w:r>
    </w:p>
    <w:p w:rsidR="00EA5C11" w:rsidRDefault="00EA5C11" w:rsidP="00047E13">
      <w:pPr>
        <w:spacing w:line="288" w:lineRule="auto"/>
      </w:pPr>
    </w:p>
    <w:p w:rsidR="007B2FB7" w:rsidRDefault="00EA5C11" w:rsidP="00047E13">
      <w:pPr>
        <w:spacing w:line="288" w:lineRule="auto"/>
      </w:pPr>
      <w:r>
        <w:t xml:space="preserve">Während an der KVS spezifisch kaufmännische Inhalte unterrichtet werden, sind die anderen beiden Schulen allgemein bildende Schulen, wobei die Aufnahmebedingungen für die BVS 2 </w:t>
      </w:r>
      <w:r w:rsidR="007B2FB7">
        <w:t xml:space="preserve">deutlich </w:t>
      </w:r>
      <w:r>
        <w:t xml:space="preserve">höher sind als diejenigen </w:t>
      </w:r>
      <w:r w:rsidR="00172DBD">
        <w:t>des</w:t>
      </w:r>
      <w:r>
        <w:t xml:space="preserve"> </w:t>
      </w:r>
      <w:proofErr w:type="spellStart"/>
      <w:r>
        <w:t>SBAplus</w:t>
      </w:r>
      <w:proofErr w:type="spellEnd"/>
      <w:r>
        <w:t>.</w:t>
      </w:r>
    </w:p>
    <w:p w:rsidR="007B2FB7" w:rsidRDefault="00EA5C11" w:rsidP="00047E13">
      <w:pPr>
        <w:spacing w:line="288" w:lineRule="auto"/>
      </w:pPr>
      <w:r>
        <w:t xml:space="preserve"> </w:t>
      </w:r>
    </w:p>
    <w:p w:rsidR="00FD767C" w:rsidRDefault="00EA5C11" w:rsidP="007B2FB7">
      <w:pPr>
        <w:spacing w:line="288" w:lineRule="auto"/>
      </w:pPr>
      <w:r>
        <w:t>In</w:t>
      </w:r>
      <w:r w:rsidR="00E23AFA">
        <w:t>s</w:t>
      </w:r>
      <w:r>
        <w:t xml:space="preserve"> </w:t>
      </w:r>
      <w:proofErr w:type="spellStart"/>
      <w:r>
        <w:t>SBAplus</w:t>
      </w:r>
      <w:proofErr w:type="spellEnd"/>
      <w:r>
        <w:t xml:space="preserve"> treten insbesondere </w:t>
      </w:r>
      <w:proofErr w:type="spellStart"/>
      <w:r>
        <w:t>Sekundarschulabgängerinnen</w:t>
      </w:r>
      <w:proofErr w:type="spellEnd"/>
      <w:r>
        <w:t xml:space="preserve"> und </w:t>
      </w:r>
      <w:r w:rsidR="007B2FB7">
        <w:t>-</w:t>
      </w:r>
      <w:r>
        <w:t xml:space="preserve">abgänger </w:t>
      </w:r>
      <w:r w:rsidR="007B2FB7">
        <w:t>aus dem N</w:t>
      </w:r>
      <w:r w:rsidR="00FD767C">
        <w:t>i</w:t>
      </w:r>
      <w:r w:rsidR="00FD767C">
        <w:t>veau A ein. Ziel dieser Schule ist es, die Jugendlichen soweit zu fördern, dass sie eine Lehrstelle erhalten oder mi</w:t>
      </w:r>
      <w:r w:rsidR="00FD767C">
        <w:t>n</w:t>
      </w:r>
      <w:r w:rsidR="00FD767C">
        <w:t xml:space="preserve">destens eine </w:t>
      </w:r>
      <w:proofErr w:type="spellStart"/>
      <w:r w:rsidR="00FD767C">
        <w:t>Anlehre</w:t>
      </w:r>
      <w:proofErr w:type="spellEnd"/>
      <w:r w:rsidR="00FD767C">
        <w:t xml:space="preserve"> machen können.</w:t>
      </w:r>
    </w:p>
    <w:p w:rsidR="00FD767C" w:rsidRDefault="00EA5C11" w:rsidP="007B2FB7">
      <w:pPr>
        <w:spacing w:line="288" w:lineRule="auto"/>
      </w:pPr>
      <w:r>
        <w:t xml:space="preserve"> </w:t>
      </w:r>
    </w:p>
    <w:p w:rsidR="00EA5C11" w:rsidRDefault="00FD767C" w:rsidP="007B2FB7">
      <w:pPr>
        <w:spacing w:line="288" w:lineRule="auto"/>
      </w:pPr>
      <w:r>
        <w:t>D</w:t>
      </w:r>
      <w:r w:rsidR="00EA5C11">
        <w:t xml:space="preserve">ie BVS 2 </w:t>
      </w:r>
      <w:r>
        <w:t xml:space="preserve">wird im Gegensatz zu SBA und </w:t>
      </w:r>
      <w:proofErr w:type="spellStart"/>
      <w:r>
        <w:t>SBAplus</w:t>
      </w:r>
      <w:proofErr w:type="spellEnd"/>
      <w:r>
        <w:t xml:space="preserve"> </w:t>
      </w:r>
      <w:r w:rsidR="00EA5C11">
        <w:t xml:space="preserve">vor allem </w:t>
      </w:r>
      <w:r>
        <w:t xml:space="preserve">von </w:t>
      </w:r>
      <w:r w:rsidR="00EA5C11">
        <w:t xml:space="preserve">Schülerinnen und Schüler aus dem Niveau E </w:t>
      </w:r>
      <w:r>
        <w:t xml:space="preserve">besucht. Oft haben diese Schülerinnen und Schüler </w:t>
      </w:r>
      <w:r w:rsidR="00EA5C11">
        <w:t>die Aufnahmebedingungen für die</w:t>
      </w:r>
      <w:r>
        <w:t xml:space="preserve"> sehr anspruchsvollen Schulen FMS, </w:t>
      </w:r>
      <w:r w:rsidR="00EA5C11">
        <w:t>WMS</w:t>
      </w:r>
      <w:r>
        <w:t xml:space="preserve"> oder Gymnasium</w:t>
      </w:r>
      <w:r w:rsidR="00EA5C11">
        <w:t xml:space="preserve"> nicht erreicht. </w:t>
      </w:r>
      <w:r>
        <w:t>Viele</w:t>
      </w:r>
      <w:r w:rsidR="00E31806">
        <w:t xml:space="preserve"> Schülerinnen und Schüler</w:t>
      </w:r>
      <w:r w:rsidR="00EA5C11">
        <w:t xml:space="preserve"> </w:t>
      </w:r>
      <w:r>
        <w:t>haben an der</w:t>
      </w:r>
      <w:r w:rsidR="00EA5C11">
        <w:t xml:space="preserve"> Sekundarschule den K</w:t>
      </w:r>
      <w:r>
        <w:t>nopf noch nicht aufgemacht; vielleicht</w:t>
      </w:r>
      <w:r w:rsidR="00EA5C11">
        <w:t xml:space="preserve"> ein</w:t>
      </w:r>
      <w:r w:rsidR="007B2FB7">
        <w:t>fach</w:t>
      </w:r>
      <w:r>
        <w:t>, weil sie etwas länger bra</w:t>
      </w:r>
      <w:r w:rsidR="00E31806">
        <w:t>uchen. Sie haben aber das Potenz</w:t>
      </w:r>
      <w:r>
        <w:t>ial</w:t>
      </w:r>
      <w:r w:rsidR="007B2FB7">
        <w:t>, auch eine anspruchsvolle Lehrstelle erfolgreich ab</w:t>
      </w:r>
      <w:r>
        <w:t>zuschliessen. Die BVS 2 gibt diesen</w:t>
      </w:r>
      <w:r w:rsidR="007B2FB7">
        <w:t xml:space="preserve"> Jugendlichen eine zweite Chance. Die Zeit können sie nutzen für ihre Berufswahl</w:t>
      </w:r>
      <w:r w:rsidR="00634F26">
        <w:t xml:space="preserve"> und das Vertiefen der A</w:t>
      </w:r>
      <w:r w:rsidR="002E1E0D">
        <w:t>l</w:t>
      </w:r>
      <w:r w:rsidR="00634F26">
        <w:t>lgemeinbildung</w:t>
      </w:r>
      <w:r w:rsidR="007B2FB7">
        <w:t>. Dank ausgesprochen engagierten Lehrkräften, die an der BVS 2 u</w:t>
      </w:r>
      <w:r w:rsidR="007B2FB7">
        <w:t>n</w:t>
      </w:r>
      <w:r w:rsidR="007B2FB7">
        <w:t xml:space="preserve">terrichten, schaffen über 90% der Schüler/-innen den Wechsel in die Berufswelt. Oft erhalten sie eine </w:t>
      </w:r>
      <w:r>
        <w:t xml:space="preserve">sehr </w:t>
      </w:r>
      <w:r w:rsidR="007B2FB7">
        <w:t>anspruchsvolle Lehrstelle mit Berufsmatur. Ohne BVS 2 wäre dies</w:t>
      </w:r>
      <w:r w:rsidR="00DC1EF3">
        <w:t>e</w:t>
      </w:r>
      <w:r w:rsidR="007B2FB7">
        <w:t xml:space="preserve"> </w:t>
      </w:r>
      <w:r w:rsidR="005D1895">
        <w:t xml:space="preserve">Ausbildung </w:t>
      </w:r>
      <w:r w:rsidR="007B2FB7">
        <w:t>praktisch nicht mö</w:t>
      </w:r>
      <w:r w:rsidR="007B2FB7">
        <w:t>g</w:t>
      </w:r>
      <w:r w:rsidR="007B2FB7">
        <w:t>lich. Die Abschaffung bedeutet deshalb einen einschneidenden Bildungsabbau, weil den Jugendlichen</w:t>
      </w:r>
      <w:r w:rsidR="005D1895">
        <w:t xml:space="preserve"> aus dem E-Niveau der Sekundarschulen</w:t>
      </w:r>
      <w:r w:rsidR="007B2FB7">
        <w:t xml:space="preserve"> eine optimale Ausbildung en</w:t>
      </w:r>
      <w:r w:rsidR="007B2FB7">
        <w:t>t</w:t>
      </w:r>
      <w:r w:rsidR="007B2FB7">
        <w:t xml:space="preserve">zogen wird. </w:t>
      </w:r>
    </w:p>
    <w:p w:rsidR="006A0B23" w:rsidRDefault="006A0B23" w:rsidP="00047E13">
      <w:pPr>
        <w:spacing w:line="288" w:lineRule="auto"/>
      </w:pPr>
    </w:p>
    <w:p w:rsidR="00EA5C11" w:rsidRDefault="00FD767C" w:rsidP="00047E13">
      <w:pPr>
        <w:spacing w:line="288" w:lineRule="auto"/>
      </w:pPr>
      <w:r>
        <w:t xml:space="preserve">Für mich ist das der entscheidende Grund, weshalb ich mich für diese Initiative einsetze. Bis jetzt war ich politisch noch nicht aktiv. Die Schliessung der BVS 2 finde ich </w:t>
      </w:r>
      <w:r w:rsidRPr="005D1895">
        <w:rPr>
          <w:i/>
        </w:rPr>
        <w:t>„grundfalsch“.</w:t>
      </w:r>
      <w:r>
        <w:t xml:space="preserve"> Ich möchte, dass auch in Zukunft weiterhin Jugendliche die gleiche Chance erhalten</w:t>
      </w:r>
      <w:r w:rsidR="00DC1EF3">
        <w:t>,</w:t>
      </w:r>
      <w:r>
        <w:t xml:space="preserve"> wie ich sie mit der BVS 2 erhalten habe.</w:t>
      </w:r>
    </w:p>
    <w:p w:rsidR="00512D53" w:rsidRDefault="00512D53" w:rsidP="00047E13">
      <w:pPr>
        <w:spacing w:line="288" w:lineRule="auto"/>
      </w:pPr>
    </w:p>
    <w:p w:rsidR="00512D53" w:rsidRDefault="00512D53" w:rsidP="00047E13">
      <w:pPr>
        <w:spacing w:line="288" w:lineRule="auto"/>
      </w:pPr>
    </w:p>
    <w:p w:rsidR="00CD0AE0" w:rsidRDefault="00512D53" w:rsidP="00047E13">
      <w:pPr>
        <w:spacing w:line="288" w:lineRule="auto"/>
      </w:pPr>
      <w:r>
        <w:t>Weitere Informationen: www.gute-schule-baselland.ch</w:t>
      </w:r>
      <w:r w:rsidR="006A0B23">
        <w:t xml:space="preserve"> </w:t>
      </w:r>
    </w:p>
    <w:sectPr w:rsidR="00CD0AE0" w:rsidSect="00F60C45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3DB6"/>
    <w:multiLevelType w:val="hybridMultilevel"/>
    <w:tmpl w:val="3BE65B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6279E"/>
    <w:multiLevelType w:val="hybridMultilevel"/>
    <w:tmpl w:val="253860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83F5A"/>
    <w:multiLevelType w:val="hybridMultilevel"/>
    <w:tmpl w:val="607607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53987"/>
    <w:multiLevelType w:val="hybridMultilevel"/>
    <w:tmpl w:val="67C2E5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4004"/>
  <w:defaultTabStop w:val="708"/>
  <w:autoHyphenation/>
  <w:hyphenationZone w:val="425"/>
  <w:drawingGridHorizontalSpacing w:val="142"/>
  <w:drawingGridVerticalSpacing w:val="142"/>
  <w:characterSpacingControl w:val="doNotCompress"/>
  <w:compat/>
  <w:rsids>
    <w:rsidRoot w:val="00636884"/>
    <w:rsid w:val="000030CB"/>
    <w:rsid w:val="00047E13"/>
    <w:rsid w:val="00076BA4"/>
    <w:rsid w:val="000F286F"/>
    <w:rsid w:val="0010408C"/>
    <w:rsid w:val="0012736C"/>
    <w:rsid w:val="00162A6D"/>
    <w:rsid w:val="00172DBD"/>
    <w:rsid w:val="001E4957"/>
    <w:rsid w:val="001F2BCF"/>
    <w:rsid w:val="00255C27"/>
    <w:rsid w:val="002665CC"/>
    <w:rsid w:val="002C16E1"/>
    <w:rsid w:val="002D329D"/>
    <w:rsid w:val="002E1E0D"/>
    <w:rsid w:val="00312A2A"/>
    <w:rsid w:val="003467CC"/>
    <w:rsid w:val="00372701"/>
    <w:rsid w:val="00485AF8"/>
    <w:rsid w:val="004D2DD6"/>
    <w:rsid w:val="00512D53"/>
    <w:rsid w:val="00550F84"/>
    <w:rsid w:val="00567AA6"/>
    <w:rsid w:val="005D1895"/>
    <w:rsid w:val="00623F1D"/>
    <w:rsid w:val="00634F26"/>
    <w:rsid w:val="00636884"/>
    <w:rsid w:val="00671F4C"/>
    <w:rsid w:val="006A0B23"/>
    <w:rsid w:val="00712FDE"/>
    <w:rsid w:val="00726881"/>
    <w:rsid w:val="0073681E"/>
    <w:rsid w:val="00742656"/>
    <w:rsid w:val="007938CA"/>
    <w:rsid w:val="007B2FB7"/>
    <w:rsid w:val="00801D4D"/>
    <w:rsid w:val="00841A26"/>
    <w:rsid w:val="00863717"/>
    <w:rsid w:val="0086647A"/>
    <w:rsid w:val="008724A4"/>
    <w:rsid w:val="008B6753"/>
    <w:rsid w:val="008D1A06"/>
    <w:rsid w:val="0097274F"/>
    <w:rsid w:val="00A06EA8"/>
    <w:rsid w:val="00A07816"/>
    <w:rsid w:val="00A519D4"/>
    <w:rsid w:val="00A669A9"/>
    <w:rsid w:val="00B15D4B"/>
    <w:rsid w:val="00B43343"/>
    <w:rsid w:val="00B80502"/>
    <w:rsid w:val="00B92119"/>
    <w:rsid w:val="00BE0E5E"/>
    <w:rsid w:val="00C01CF3"/>
    <w:rsid w:val="00C27F34"/>
    <w:rsid w:val="00C56889"/>
    <w:rsid w:val="00C65E95"/>
    <w:rsid w:val="00CB2A69"/>
    <w:rsid w:val="00CD0796"/>
    <w:rsid w:val="00CD0AE0"/>
    <w:rsid w:val="00D050D0"/>
    <w:rsid w:val="00D14DA4"/>
    <w:rsid w:val="00DC1EF3"/>
    <w:rsid w:val="00DD1E18"/>
    <w:rsid w:val="00E02AAB"/>
    <w:rsid w:val="00E23AFA"/>
    <w:rsid w:val="00E31806"/>
    <w:rsid w:val="00E54742"/>
    <w:rsid w:val="00E72768"/>
    <w:rsid w:val="00E86471"/>
    <w:rsid w:val="00EA5C11"/>
    <w:rsid w:val="00EB0AE6"/>
    <w:rsid w:val="00EF01A5"/>
    <w:rsid w:val="00F60C45"/>
    <w:rsid w:val="00FA45CD"/>
    <w:rsid w:val="00FD767C"/>
    <w:rsid w:val="00FE1F51"/>
    <w:rsid w:val="00FF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0E5E"/>
    <w:rPr>
      <w:rFonts w:ascii="Arial" w:eastAsia="Calibri" w:hAnsi="Arial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076BA4"/>
    <w:pPr>
      <w:keepNext/>
      <w:tabs>
        <w:tab w:val="num" w:pos="-3990"/>
        <w:tab w:val="left" w:pos="570"/>
        <w:tab w:val="left" w:pos="2622"/>
        <w:tab w:val="left" w:pos="2964"/>
        <w:tab w:val="left" w:pos="5040"/>
        <w:tab w:val="left" w:pos="5400"/>
      </w:tabs>
      <w:spacing w:before="480" w:after="240"/>
      <w:ind w:left="340" w:hanging="340"/>
      <w:outlineLvl w:val="1"/>
    </w:pPr>
    <w:rPr>
      <w:rFonts w:ascii="Comic Sans MS" w:hAnsi="Comic Sans MS"/>
      <w:b/>
      <w:bCs/>
      <w:color w:val="0070C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76BA4"/>
    <w:rPr>
      <w:rFonts w:ascii="Comic Sans MS" w:eastAsia="Times New Roman" w:hAnsi="Comic Sans MS" w:cs="Arial"/>
      <w:b/>
      <w:bCs/>
      <w:color w:val="0070C0"/>
      <w:sz w:val="20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7276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F1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in-Bildungsabbau@gmx.ch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Komitee%20Gute%20Schule%20Baselland_3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Komitee Gute Schule Baselland_3.dot</Template>
  <TotalTime>0</TotalTime>
  <Pages>1</Pages>
  <Words>440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3206</CharactersWithSpaces>
  <SharedDoc>false</SharedDoc>
  <HLinks>
    <vt:vector size="6" baseType="variant">
      <vt:variant>
        <vt:i4>3473495</vt:i4>
      </vt:variant>
      <vt:variant>
        <vt:i4>0</vt:i4>
      </vt:variant>
      <vt:variant>
        <vt:i4>0</vt:i4>
      </vt:variant>
      <vt:variant>
        <vt:i4>5</vt:i4>
      </vt:variant>
      <vt:variant>
        <vt:lpwstr>mailto:kein-Bildungsabbau@gmx.ch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</dc:creator>
  <cp:lastModifiedBy>Jürg</cp:lastModifiedBy>
  <cp:revision>18</cp:revision>
  <cp:lastPrinted>2012-03-20T18:13:00Z</cp:lastPrinted>
  <dcterms:created xsi:type="dcterms:W3CDTF">2012-03-18T19:42:00Z</dcterms:created>
  <dcterms:modified xsi:type="dcterms:W3CDTF">2012-03-20T19:07:00Z</dcterms:modified>
</cp:coreProperties>
</file>